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53" w:rsidRPr="00A96582" w:rsidRDefault="00A96582" w:rsidP="00A9658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A96582" w:rsidRPr="00A96582" w:rsidRDefault="00A96582" w:rsidP="00A9658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 xml:space="preserve">ОКТЯБРЬСКОГО МУНИЦИПАЛЬНОГО ОБРАЗОВАНИЯ </w:t>
      </w:r>
    </w:p>
    <w:p w:rsidR="00A96582" w:rsidRPr="00A96582" w:rsidRDefault="00A96582" w:rsidP="00A9658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</w:t>
      </w:r>
    </w:p>
    <w:p w:rsidR="00A96582" w:rsidRPr="00A96582" w:rsidRDefault="00A96582" w:rsidP="00A9658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874953" w:rsidRPr="00A96582" w:rsidRDefault="00874953" w:rsidP="00A96582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874953" w:rsidRPr="00A96582" w:rsidRDefault="00A96582" w:rsidP="006E35AC">
      <w:pPr>
        <w:tabs>
          <w:tab w:val="center" w:pos="4677"/>
          <w:tab w:val="left" w:pos="7335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874953" w:rsidRPr="00A96582">
        <w:rPr>
          <w:rFonts w:ascii="PT Astra Serif" w:hAnsi="PT Astra Serif" w:cs="Times New Roman"/>
          <w:b/>
          <w:sz w:val="28"/>
          <w:szCs w:val="28"/>
        </w:rPr>
        <w:t>РЕШЕНИЕ</w:t>
      </w:r>
      <w:r>
        <w:rPr>
          <w:rFonts w:ascii="PT Astra Serif" w:hAnsi="PT Astra Serif" w:cs="Times New Roman"/>
          <w:b/>
          <w:sz w:val="28"/>
          <w:szCs w:val="28"/>
        </w:rPr>
        <w:tab/>
      </w:r>
    </w:p>
    <w:p w:rsidR="00874953" w:rsidRDefault="00F463A6" w:rsidP="00A96582">
      <w:pPr>
        <w:tabs>
          <w:tab w:val="left" w:pos="7005"/>
        </w:tabs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F90421">
        <w:rPr>
          <w:rFonts w:ascii="PT Astra Serif" w:hAnsi="PT Astra Serif" w:cs="Times New Roman"/>
          <w:b/>
          <w:sz w:val="28"/>
          <w:szCs w:val="28"/>
        </w:rPr>
        <w:t>26.05.2023</w:t>
      </w:r>
      <w:r w:rsidR="00874953" w:rsidRPr="00A96582">
        <w:rPr>
          <w:rFonts w:ascii="PT Astra Serif" w:hAnsi="PT Astra Serif" w:cs="Times New Roman"/>
          <w:b/>
          <w:sz w:val="28"/>
          <w:szCs w:val="28"/>
        </w:rPr>
        <w:t xml:space="preserve"> г</w:t>
      </w:r>
      <w:r w:rsidR="00F90421">
        <w:rPr>
          <w:rFonts w:ascii="PT Astra Serif" w:hAnsi="PT Astra Serif" w:cs="Times New Roman"/>
          <w:b/>
          <w:sz w:val="28"/>
          <w:szCs w:val="28"/>
        </w:rPr>
        <w:t xml:space="preserve">ода </w:t>
      </w:r>
      <w:r w:rsidRPr="00A96582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F90421">
        <w:rPr>
          <w:rFonts w:ascii="PT Astra Serif" w:hAnsi="PT Astra Serif" w:cs="Times New Roman"/>
          <w:b/>
          <w:sz w:val="28"/>
          <w:szCs w:val="28"/>
        </w:rPr>
        <w:t>28/0</w:t>
      </w:r>
      <w:r w:rsidR="00345F3B">
        <w:rPr>
          <w:rFonts w:ascii="PT Astra Serif" w:hAnsi="PT Astra Serif" w:cs="Times New Roman"/>
          <w:b/>
          <w:sz w:val="28"/>
          <w:szCs w:val="28"/>
        </w:rPr>
        <w:t>2</w:t>
      </w:r>
      <w:r w:rsidR="00A96582">
        <w:rPr>
          <w:rFonts w:ascii="PT Astra Serif" w:hAnsi="PT Astra Serif" w:cs="Times New Roman"/>
          <w:b/>
          <w:sz w:val="28"/>
          <w:szCs w:val="28"/>
        </w:rPr>
        <w:tab/>
        <w:t xml:space="preserve">п. </w:t>
      </w:r>
      <w:proofErr w:type="gramStart"/>
      <w:r w:rsidR="00A96582">
        <w:rPr>
          <w:rFonts w:ascii="PT Astra Serif" w:hAnsi="PT Astra Serif" w:cs="Times New Roman"/>
          <w:b/>
          <w:sz w:val="28"/>
          <w:szCs w:val="28"/>
        </w:rPr>
        <w:t>Октябрьский</w:t>
      </w:r>
      <w:proofErr w:type="gramEnd"/>
    </w:p>
    <w:tbl>
      <w:tblPr>
        <w:tblW w:w="0" w:type="auto"/>
        <w:tblLook w:val="04A0"/>
      </w:tblPr>
      <w:tblGrid>
        <w:gridCol w:w="4841"/>
        <w:gridCol w:w="4729"/>
      </w:tblGrid>
      <w:tr w:rsidR="00345F3B" w:rsidRPr="00345F3B" w:rsidTr="002C50BC">
        <w:trPr>
          <w:trHeight w:val="1860"/>
        </w:trPr>
        <w:tc>
          <w:tcPr>
            <w:tcW w:w="4841" w:type="dxa"/>
            <w:shd w:val="clear" w:color="auto" w:fill="auto"/>
          </w:tcPr>
          <w:p w:rsidR="00345F3B" w:rsidRPr="00345F3B" w:rsidRDefault="00345F3B" w:rsidP="00345F3B">
            <w:pPr>
              <w:spacing w:after="0" w:line="240" w:lineRule="auto"/>
              <w:ind w:right="-11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45F3B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Положения о случаях и порядке посещения субъектами общественного контроля органов местного самоуправления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Октябрьского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4730" w:type="dxa"/>
            <w:shd w:val="clear" w:color="auto" w:fill="auto"/>
          </w:tcPr>
          <w:p w:rsidR="00345F3B" w:rsidRPr="00345F3B" w:rsidRDefault="00345F3B" w:rsidP="00345F3B">
            <w:pPr>
              <w:spacing w:after="0" w:line="240" w:lineRule="auto"/>
              <w:ind w:left="-284" w:right="-11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45F3B" w:rsidRDefault="00345F3B" w:rsidP="00345F3B">
      <w:pPr>
        <w:spacing w:after="0" w:line="312" w:lineRule="auto"/>
        <w:ind w:right="-113" w:firstLine="425"/>
        <w:jc w:val="both"/>
      </w:pPr>
    </w:p>
    <w:p w:rsidR="00345F3B" w:rsidRPr="00345F3B" w:rsidRDefault="00345F3B" w:rsidP="00345F3B">
      <w:pPr>
        <w:shd w:val="clear" w:color="auto" w:fill="FFFFFF"/>
        <w:spacing w:line="24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345F3B">
        <w:rPr>
          <w:rFonts w:ascii="PT Astra Serif" w:hAnsi="PT Astra Serif"/>
          <w:sz w:val="28"/>
          <w:szCs w:val="28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Федерации», Уставом </w:t>
      </w:r>
      <w:r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Pr="00345F3B">
        <w:rPr>
          <w:rFonts w:ascii="PT Astra Serif" w:hAnsi="PT Astra Serif"/>
          <w:sz w:val="28"/>
          <w:szCs w:val="28"/>
        </w:rPr>
        <w:t xml:space="preserve">, Совет </w:t>
      </w:r>
      <w:r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  <w:proofErr w:type="gramEnd"/>
    </w:p>
    <w:p w:rsidR="00345F3B" w:rsidRPr="00345F3B" w:rsidRDefault="00345F3B" w:rsidP="00345F3B">
      <w:pPr>
        <w:shd w:val="clear" w:color="auto" w:fill="FFFFFF"/>
        <w:spacing w:line="240" w:lineRule="auto"/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345F3B">
        <w:rPr>
          <w:rFonts w:ascii="PT Astra Serif" w:hAnsi="PT Astra Serif"/>
          <w:sz w:val="28"/>
          <w:szCs w:val="28"/>
        </w:rPr>
        <w:t>РЕШИЛ:</w:t>
      </w:r>
    </w:p>
    <w:p w:rsidR="00345F3B" w:rsidRPr="00345F3B" w:rsidRDefault="00345F3B" w:rsidP="00345F3B">
      <w:pPr>
        <w:shd w:val="clear" w:color="auto" w:fill="FFFFFF"/>
        <w:spacing w:line="24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345F3B">
        <w:rPr>
          <w:rFonts w:ascii="PT Astra Serif" w:hAnsi="PT Astra Serif"/>
          <w:sz w:val="28"/>
          <w:szCs w:val="28"/>
        </w:rPr>
        <w:t xml:space="preserve">1. Утвердить положение о случаях и порядке посещения субъектами общественного контроля органов местного самоуправления </w:t>
      </w:r>
      <w:r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Pr="00345F3B">
        <w:rPr>
          <w:rFonts w:ascii="PT Astra Serif" w:hAnsi="PT Astra Serif"/>
          <w:sz w:val="28"/>
          <w:szCs w:val="28"/>
        </w:rPr>
        <w:t xml:space="preserve"> согласно приложению. </w:t>
      </w:r>
    </w:p>
    <w:p w:rsidR="00345F3B" w:rsidRDefault="00345F3B" w:rsidP="00345F3B">
      <w:pPr>
        <w:shd w:val="clear" w:color="auto" w:fill="FFFFFF"/>
        <w:spacing w:line="240" w:lineRule="auto"/>
        <w:ind w:right="-2" w:firstLine="851"/>
        <w:jc w:val="both"/>
        <w:rPr>
          <w:rFonts w:ascii="PT Astra Serif" w:hAnsi="PT Astra Serif"/>
          <w:sz w:val="28"/>
          <w:szCs w:val="28"/>
          <w:shd w:val="clear" w:color="auto" w:fill="F9F9F9"/>
        </w:rPr>
      </w:pPr>
      <w:r w:rsidRPr="00345F3B">
        <w:rPr>
          <w:rFonts w:ascii="PT Astra Serif" w:hAnsi="PT Astra Serif"/>
          <w:sz w:val="28"/>
          <w:szCs w:val="28"/>
        </w:rPr>
        <w:t xml:space="preserve">2. Настоящее решение </w:t>
      </w:r>
      <w:r>
        <w:rPr>
          <w:rFonts w:ascii="PT Astra Serif" w:hAnsi="PT Astra Serif"/>
          <w:sz w:val="28"/>
          <w:szCs w:val="28"/>
        </w:rPr>
        <w:t xml:space="preserve">вступает в силу после его </w:t>
      </w:r>
      <w:r w:rsidRPr="00345F3B">
        <w:rPr>
          <w:rFonts w:ascii="PT Astra Serif" w:hAnsi="PT Astra Serif"/>
          <w:sz w:val="28"/>
          <w:szCs w:val="28"/>
        </w:rPr>
        <w:t>официально</w:t>
      </w:r>
      <w:r>
        <w:rPr>
          <w:rFonts w:ascii="PT Astra Serif" w:hAnsi="PT Astra Serif"/>
          <w:sz w:val="28"/>
          <w:szCs w:val="28"/>
        </w:rPr>
        <w:t xml:space="preserve">го </w:t>
      </w:r>
      <w:r w:rsidRPr="00345F3B">
        <w:rPr>
          <w:rFonts w:ascii="PT Astra Serif" w:hAnsi="PT Astra Serif"/>
          <w:sz w:val="28"/>
          <w:szCs w:val="28"/>
        </w:rPr>
        <w:t>опубликовани</w:t>
      </w:r>
      <w:r>
        <w:rPr>
          <w:rFonts w:ascii="PT Astra Serif" w:hAnsi="PT Astra Serif"/>
          <w:sz w:val="28"/>
          <w:szCs w:val="28"/>
        </w:rPr>
        <w:t>я.</w:t>
      </w:r>
      <w:r w:rsidRPr="00345F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9F9F9"/>
        </w:rPr>
        <w:t xml:space="preserve"> </w:t>
      </w:r>
    </w:p>
    <w:p w:rsidR="00345F3B" w:rsidRPr="00345F3B" w:rsidRDefault="00345F3B" w:rsidP="00345F3B">
      <w:pPr>
        <w:shd w:val="clear" w:color="auto" w:fill="FFFFFF"/>
        <w:spacing w:line="24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9F9F9"/>
        </w:rPr>
        <w:t>3. Контроль за исполнением решения возложить на главу</w:t>
      </w:r>
      <w:r w:rsidRPr="00345F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rFonts w:ascii="PT Astra Serif" w:hAnsi="PT Astra Serif"/>
          <w:sz w:val="28"/>
          <w:szCs w:val="28"/>
          <w:shd w:val="clear" w:color="auto" w:fill="F9F9F9"/>
        </w:rPr>
        <w:t xml:space="preserve"> .</w:t>
      </w:r>
      <w:proofErr w:type="gramEnd"/>
    </w:p>
    <w:p w:rsidR="00345F3B" w:rsidRDefault="00345F3B" w:rsidP="00345F3B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PT Astra Serif" w:hAnsi="PT Astra Serif"/>
          <w:sz w:val="28"/>
          <w:szCs w:val="28"/>
        </w:rPr>
      </w:pPr>
    </w:p>
    <w:p w:rsidR="00345F3B" w:rsidRDefault="00345F3B" w:rsidP="00345F3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Секретарь Совета Октябрьского </w:t>
      </w:r>
    </w:p>
    <w:p w:rsidR="00345F3B" w:rsidRPr="00345F3B" w:rsidRDefault="00345F3B" w:rsidP="00345F3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Н.А. </w:t>
      </w:r>
      <w:proofErr w:type="spellStart"/>
      <w:r>
        <w:rPr>
          <w:rFonts w:ascii="PT Astra Serif" w:hAnsi="PT Astra Serif"/>
          <w:sz w:val="28"/>
          <w:szCs w:val="28"/>
        </w:rPr>
        <w:t>Стручалина</w:t>
      </w:r>
      <w:proofErr w:type="spellEnd"/>
    </w:p>
    <w:p w:rsidR="00345F3B" w:rsidRPr="00345F3B" w:rsidRDefault="00345F3B" w:rsidP="00345F3B">
      <w:pPr>
        <w:autoSpaceDE w:val="0"/>
        <w:autoSpaceDN w:val="0"/>
        <w:adjustRightInd w:val="0"/>
        <w:spacing w:line="24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345F3B" w:rsidRPr="00345F3B" w:rsidRDefault="00345F3B" w:rsidP="00345F3B">
      <w:pPr>
        <w:spacing w:line="240" w:lineRule="auto"/>
        <w:ind w:right="-2" w:firstLine="851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</w:t>
      </w:r>
    </w:p>
    <w:p w:rsidR="00345F3B" w:rsidRPr="00345F3B" w:rsidRDefault="00345F3B" w:rsidP="00345F3B">
      <w:pPr>
        <w:spacing w:line="240" w:lineRule="auto"/>
        <w:ind w:right="-2" w:firstLine="851"/>
        <w:jc w:val="right"/>
        <w:rPr>
          <w:rFonts w:ascii="PT Astra Serif" w:eastAsia="Calibri" w:hAnsi="PT Astra Serif"/>
          <w:sz w:val="24"/>
          <w:szCs w:val="24"/>
        </w:rPr>
      </w:pPr>
      <w:r w:rsidRPr="00345F3B">
        <w:rPr>
          <w:rFonts w:ascii="PT Astra Serif" w:eastAsia="Calibri" w:hAnsi="PT Astra Serif"/>
          <w:sz w:val="28"/>
          <w:szCs w:val="28"/>
        </w:rPr>
        <w:br w:type="page"/>
      </w:r>
      <w:r w:rsidRPr="00345F3B">
        <w:rPr>
          <w:rFonts w:ascii="PT Astra Serif" w:eastAsia="Calibri" w:hAnsi="PT Astra Serif"/>
          <w:sz w:val="24"/>
          <w:szCs w:val="24"/>
        </w:rPr>
        <w:lastRenderedPageBreak/>
        <w:t>Приложение № 1</w:t>
      </w:r>
    </w:p>
    <w:p w:rsidR="00345F3B" w:rsidRPr="00345F3B" w:rsidRDefault="00345F3B" w:rsidP="00345F3B">
      <w:pPr>
        <w:spacing w:line="240" w:lineRule="auto"/>
        <w:ind w:left="5664"/>
        <w:jc w:val="both"/>
        <w:rPr>
          <w:rFonts w:ascii="PT Astra Serif" w:eastAsia="Calibri" w:hAnsi="PT Astra Serif"/>
          <w:sz w:val="24"/>
          <w:szCs w:val="24"/>
        </w:rPr>
      </w:pPr>
      <w:r w:rsidRPr="00345F3B">
        <w:rPr>
          <w:rFonts w:ascii="PT Astra Serif" w:eastAsia="Calibri" w:hAnsi="PT Astra Serif"/>
          <w:sz w:val="24"/>
          <w:szCs w:val="24"/>
        </w:rPr>
        <w:t xml:space="preserve">к Решению Совета </w:t>
      </w:r>
      <w:r w:rsidRPr="00345F3B">
        <w:rPr>
          <w:rFonts w:ascii="PT Astra Serif" w:hAnsi="PT Astra Serif"/>
          <w:sz w:val="24"/>
          <w:szCs w:val="24"/>
        </w:rPr>
        <w:t xml:space="preserve">Октябрьского муниципального образования </w:t>
      </w:r>
      <w:proofErr w:type="spellStart"/>
      <w:r w:rsidRPr="00345F3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345F3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  <w:r w:rsidRPr="00345F3B">
        <w:rPr>
          <w:rFonts w:ascii="PT Astra Serif" w:eastAsia="Calibri" w:hAnsi="PT Astra Serif"/>
          <w:sz w:val="24"/>
          <w:szCs w:val="24"/>
        </w:rPr>
        <w:t xml:space="preserve"> № </w:t>
      </w:r>
      <w:r>
        <w:rPr>
          <w:rFonts w:ascii="PT Astra Serif" w:eastAsia="Calibri" w:hAnsi="PT Astra Serif"/>
          <w:sz w:val="24"/>
          <w:szCs w:val="24"/>
        </w:rPr>
        <w:t xml:space="preserve">28/02 </w:t>
      </w:r>
      <w:r w:rsidRPr="00345F3B">
        <w:rPr>
          <w:rFonts w:ascii="PT Astra Serif" w:eastAsia="Calibri" w:hAnsi="PT Astra Serif"/>
          <w:sz w:val="24"/>
          <w:szCs w:val="24"/>
        </w:rPr>
        <w:t xml:space="preserve">от </w:t>
      </w:r>
      <w:r>
        <w:rPr>
          <w:rFonts w:ascii="PT Astra Serif" w:eastAsia="Calibri" w:hAnsi="PT Astra Serif"/>
          <w:sz w:val="24"/>
          <w:szCs w:val="24"/>
        </w:rPr>
        <w:t>26.05</w:t>
      </w:r>
      <w:r w:rsidRPr="00345F3B">
        <w:rPr>
          <w:rFonts w:ascii="PT Astra Serif" w:eastAsia="Calibri" w:hAnsi="PT Astra Serif"/>
          <w:sz w:val="24"/>
          <w:szCs w:val="24"/>
        </w:rPr>
        <w:t>.2023г.</w:t>
      </w:r>
    </w:p>
    <w:p w:rsidR="00345F3B" w:rsidRPr="00345F3B" w:rsidRDefault="00345F3B" w:rsidP="00345F3B">
      <w:pPr>
        <w:spacing w:line="240" w:lineRule="auto"/>
        <w:contextualSpacing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45F3B">
        <w:rPr>
          <w:rFonts w:ascii="PT Astra Serif" w:eastAsia="Calibri" w:hAnsi="PT Astra Serif"/>
          <w:b/>
          <w:bCs/>
          <w:sz w:val="28"/>
          <w:szCs w:val="28"/>
        </w:rPr>
        <w:t xml:space="preserve">          </w:t>
      </w:r>
    </w:p>
    <w:p w:rsidR="00345F3B" w:rsidRPr="00345F3B" w:rsidRDefault="00345F3B" w:rsidP="00345F3B">
      <w:pPr>
        <w:spacing w:line="240" w:lineRule="auto"/>
        <w:contextualSpacing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345F3B" w:rsidRPr="00345F3B" w:rsidRDefault="00345F3B" w:rsidP="00345F3B">
      <w:pPr>
        <w:spacing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345F3B">
        <w:rPr>
          <w:rFonts w:ascii="PT Astra Serif" w:hAnsi="PT Astra Serif"/>
          <w:b/>
          <w:bCs/>
          <w:sz w:val="28"/>
          <w:szCs w:val="28"/>
        </w:rPr>
        <w:t xml:space="preserve">ПОЛОЖЕНИЕ </w:t>
      </w:r>
    </w:p>
    <w:p w:rsidR="00345F3B" w:rsidRPr="00345F3B" w:rsidRDefault="00345F3B" w:rsidP="00345F3B">
      <w:pPr>
        <w:spacing w:line="240" w:lineRule="auto"/>
        <w:contextualSpacing/>
        <w:jc w:val="center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hAnsi="PT Astra Serif"/>
          <w:b/>
          <w:bCs/>
          <w:sz w:val="28"/>
          <w:szCs w:val="28"/>
        </w:rPr>
        <w:t xml:space="preserve">о случаях и порядке посещения субъектами общественного контроля органов местного самоуправления </w:t>
      </w:r>
      <w:r w:rsidRPr="00345F3B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  <w:proofErr w:type="spellStart"/>
      <w:r w:rsidRPr="00345F3B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345F3B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345F3B" w:rsidRPr="00345F3B" w:rsidRDefault="00345F3B" w:rsidP="00345F3B">
      <w:pPr>
        <w:spacing w:line="240" w:lineRule="auto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345F3B">
        <w:rPr>
          <w:rFonts w:ascii="PT Astra Serif" w:eastAsia="Calibri" w:hAnsi="PT Astra Serif"/>
          <w:b/>
          <w:sz w:val="28"/>
          <w:szCs w:val="28"/>
        </w:rPr>
        <w:t>1. Общие положения</w:t>
      </w:r>
    </w:p>
    <w:p w:rsidR="00345F3B" w:rsidRPr="00345F3B" w:rsidRDefault="00345F3B" w:rsidP="00345F3B">
      <w:pPr>
        <w:spacing w:line="240" w:lineRule="auto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1. Настоящее Положение о случаях и порядке посещения субъектами общественного контроля органов местного самоуправления </w:t>
      </w:r>
      <w:r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Pr="00345F3B">
        <w:rPr>
          <w:rFonts w:ascii="PT Astra Serif" w:eastAsia="Calibri" w:hAnsi="PT Astra Serif"/>
          <w:sz w:val="28"/>
          <w:szCs w:val="28"/>
        </w:rPr>
        <w:t xml:space="preserve"> (далее</w:t>
      </w:r>
      <w:r>
        <w:rPr>
          <w:rFonts w:ascii="PT Astra Serif" w:eastAsia="Calibri" w:hAnsi="PT Astra Serif"/>
          <w:sz w:val="28"/>
          <w:szCs w:val="28"/>
        </w:rPr>
        <w:t xml:space="preserve"> по тексту</w:t>
      </w:r>
      <w:r w:rsidRPr="00345F3B">
        <w:rPr>
          <w:rFonts w:ascii="PT Astra Serif" w:eastAsia="Calibri" w:hAnsi="PT Astra Serif"/>
          <w:sz w:val="28"/>
          <w:szCs w:val="28"/>
        </w:rPr>
        <w:t xml:space="preserve"> - Положение) определяет случаи и порядок посещения субъектами общественного контроля органов местного самоуправления </w:t>
      </w:r>
      <w:r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Pr="00345F3B">
        <w:rPr>
          <w:rFonts w:ascii="PT Astra Serif" w:eastAsia="Calibri" w:hAnsi="PT Astra Serif"/>
          <w:sz w:val="28"/>
          <w:szCs w:val="28"/>
        </w:rPr>
        <w:t xml:space="preserve"> (далее</w:t>
      </w:r>
      <w:r>
        <w:rPr>
          <w:rFonts w:ascii="PT Astra Serif" w:eastAsia="Calibri" w:hAnsi="PT Astra Serif"/>
          <w:sz w:val="28"/>
          <w:szCs w:val="28"/>
        </w:rPr>
        <w:t xml:space="preserve"> по тексту</w:t>
      </w:r>
      <w:r w:rsidRPr="00345F3B">
        <w:rPr>
          <w:rFonts w:ascii="PT Astra Serif" w:eastAsia="Calibri" w:hAnsi="PT Astra Serif"/>
          <w:sz w:val="28"/>
          <w:szCs w:val="28"/>
        </w:rPr>
        <w:t xml:space="preserve"> - органы).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в Федеральном законе от 21 июля 2014 года № 212-ФЗ «Об основах общественного контроля в Российской Федерации».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>2. Субъекты общественного контроля вправе посещать органы в случае проведения ими общественно</w:t>
      </w:r>
      <w:r>
        <w:rPr>
          <w:rFonts w:ascii="PT Astra Serif" w:eastAsia="Calibri" w:hAnsi="PT Astra Serif"/>
          <w:sz w:val="28"/>
          <w:szCs w:val="28"/>
        </w:rPr>
        <w:t>й</w:t>
      </w:r>
      <w:r w:rsidRPr="00345F3B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345F3B">
        <w:rPr>
          <w:rFonts w:ascii="PT Astra Serif" w:eastAsia="Calibri" w:hAnsi="PT Astra Serif"/>
          <w:sz w:val="28"/>
          <w:szCs w:val="28"/>
        </w:rPr>
        <w:t>проверки</w:t>
      </w:r>
      <w:r>
        <w:rPr>
          <w:rFonts w:ascii="PT Astra Serif" w:eastAsia="Calibri" w:hAnsi="PT Astra Serif"/>
          <w:sz w:val="28"/>
          <w:szCs w:val="28"/>
        </w:rPr>
        <w:t>, общественного мониторинга или общественной экспертизы.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3. </w:t>
      </w:r>
      <w:proofErr w:type="gramStart"/>
      <w:r w:rsidRPr="00345F3B">
        <w:rPr>
          <w:rFonts w:ascii="PT Astra Serif" w:eastAsia="Calibri" w:hAnsi="PT Astra Serif"/>
          <w:sz w:val="28"/>
          <w:szCs w:val="28"/>
        </w:rPr>
        <w:t xml:space="preserve">Посещение органов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 </w:t>
      </w:r>
      <w:proofErr w:type="gramEnd"/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>4. Посещение может осуществляться только в часы работы органов и не должно препятствовать осуществлению их деятельности.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 или организации, посещение которых осуществляется, не </w:t>
      </w:r>
      <w:proofErr w:type="gramStart"/>
      <w:r w:rsidRPr="00345F3B">
        <w:rPr>
          <w:rFonts w:ascii="PT Astra Serif" w:eastAsia="Calibri" w:hAnsi="PT Astra Serif"/>
          <w:sz w:val="28"/>
          <w:szCs w:val="28"/>
        </w:rPr>
        <w:t>позднее</w:t>
      </w:r>
      <w:proofErr w:type="gramEnd"/>
      <w:r w:rsidRPr="00345F3B">
        <w:rPr>
          <w:rFonts w:ascii="PT Astra Serif" w:eastAsia="Calibri" w:hAnsi="PT Astra Serif"/>
          <w:sz w:val="28"/>
          <w:szCs w:val="28"/>
        </w:rPr>
        <w:t xml:space="preserve"> чем за 5 (пять) рабочих дней до даты посещения, любым доступным способом, позволяющим подтвердить факт вручения.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lastRenderedPageBreak/>
        <w:t xml:space="preserve">6. Направление о посещении должно содержать следующие сведения: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345F3B">
        <w:rPr>
          <w:rFonts w:ascii="PT Astra Serif" w:eastAsia="Calibri" w:hAnsi="PT Astra Serif"/>
          <w:sz w:val="28"/>
          <w:szCs w:val="28"/>
        </w:rPr>
        <w:t xml:space="preserve">1) наименование организатора общественной проверки, общественного мониторинга, общественной экспертизы; </w:t>
      </w:r>
      <w:proofErr w:type="gramEnd"/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345F3B">
        <w:rPr>
          <w:rFonts w:ascii="PT Astra Serif" w:eastAsia="Calibri" w:hAnsi="PT Astra Serif"/>
          <w:sz w:val="28"/>
          <w:szCs w:val="28"/>
        </w:rPr>
        <w:t xml:space="preserve">2) фамилия, имя, отчество (при наличии) лица (лиц), направленного (направленных) для посещения органа или организации; </w:t>
      </w:r>
      <w:proofErr w:type="gramEnd"/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3) наименование, местонахождение органа или организации, посещение которых осуществляется;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4) цель, задачи посещения;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5) дата и время посещения;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6) правовые основания посещения;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>7) перечень мероприятий, планируемых в процессе посещения, необходимых для достижения заявленных цели и задач посещения, в том числе фот</w:t>
      </w:r>
      <w:proofErr w:type="gramStart"/>
      <w:r w:rsidRPr="00345F3B">
        <w:rPr>
          <w:rFonts w:ascii="PT Astra Serif" w:eastAsia="Calibri" w:hAnsi="PT Astra Serif"/>
          <w:sz w:val="28"/>
          <w:szCs w:val="28"/>
        </w:rPr>
        <w:t>о-</w:t>
      </w:r>
      <w:proofErr w:type="gramEnd"/>
      <w:r w:rsidRPr="00345F3B">
        <w:rPr>
          <w:rFonts w:ascii="PT Astra Serif" w:eastAsia="Calibri" w:hAnsi="PT Astra Serif"/>
          <w:sz w:val="28"/>
          <w:szCs w:val="28"/>
        </w:rPr>
        <w:t xml:space="preserve"> и (или) видеосъемки;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>8) перечень документов, которые орган долж</w:t>
      </w:r>
      <w:r>
        <w:rPr>
          <w:rFonts w:ascii="PT Astra Serif" w:eastAsia="Calibri" w:hAnsi="PT Astra Serif"/>
          <w:sz w:val="28"/>
          <w:szCs w:val="28"/>
        </w:rPr>
        <w:t>ен</w:t>
      </w:r>
      <w:r w:rsidRPr="00345F3B">
        <w:rPr>
          <w:rFonts w:ascii="PT Astra Serif" w:eastAsia="Calibri" w:hAnsi="PT Astra Serif"/>
          <w:sz w:val="28"/>
          <w:szCs w:val="28"/>
        </w:rPr>
        <w:t xml:space="preserve"> предоставить лицу (лицам), представляющему (представляющим) субъект общественного контроля.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>7. Орган, получивши</w:t>
      </w:r>
      <w:r>
        <w:rPr>
          <w:rFonts w:ascii="PT Astra Serif" w:eastAsia="Calibri" w:hAnsi="PT Astra Serif"/>
          <w:sz w:val="28"/>
          <w:szCs w:val="28"/>
        </w:rPr>
        <w:t>й</w:t>
      </w:r>
      <w:r w:rsidRPr="00345F3B">
        <w:rPr>
          <w:rFonts w:ascii="PT Astra Serif" w:eastAsia="Calibri" w:hAnsi="PT Astra Serif"/>
          <w:sz w:val="28"/>
          <w:szCs w:val="28"/>
        </w:rPr>
        <w:t xml:space="preserve"> направление о посещении, обязаны не позднее 3 (трех) рабочих дней, следующих за днем его получения: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(десять) рабочих дней от даты, указанной в направлении о посещении;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345F3B">
        <w:rPr>
          <w:rFonts w:ascii="PT Astra Serif" w:eastAsia="Calibri" w:hAnsi="PT Astra Serif"/>
          <w:sz w:val="28"/>
          <w:szCs w:val="28"/>
        </w:rPr>
        <w:t xml:space="preserve"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 </w:t>
      </w:r>
      <w:proofErr w:type="gramEnd"/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- уполномоченный представитель).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мониторинга, общественной экспертизы в сроки, указанные в пункте 7 настоящего Положения.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9. </w:t>
      </w:r>
      <w:proofErr w:type="gramStart"/>
      <w:r w:rsidRPr="00345F3B">
        <w:rPr>
          <w:rFonts w:ascii="PT Astra Serif" w:eastAsia="Calibri" w:hAnsi="PT Astra Serif"/>
          <w:sz w:val="28"/>
          <w:szCs w:val="28"/>
        </w:rPr>
        <w:t xml:space="preserve">Лицо (лица), представляющее (представляющие) субъект общественного контроля, при посещении органа вправе: </w:t>
      </w:r>
      <w:proofErr w:type="gramEnd"/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1) по согласованию с уполномоченным представителем получать доступ в здания (помещения), в которых располагается соответствующий орган;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2) беседовать с работниками органа (по согласованию с их непосредственными руководителями);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lastRenderedPageBreak/>
        <w:t xml:space="preserve">3) беседовать с гражданами, получающими услуги в органе, посещение которых проводится, принимать обращения указанных граждан, адресованные субъекту общественного контроля;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5) пользоваться иными правами, предусмотренными законодательством Российской Федерации.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10. </w:t>
      </w:r>
      <w:proofErr w:type="gramStart"/>
      <w:r w:rsidRPr="00345F3B">
        <w:rPr>
          <w:rFonts w:ascii="PT Astra Serif" w:eastAsia="Calibri" w:hAnsi="PT Astra Serif"/>
          <w:sz w:val="28"/>
          <w:szCs w:val="28"/>
        </w:rPr>
        <w:t xml:space="preserve">Лицо (лица), представляющее (представляющие) субъект общественного контроля, при посещении органа обязаны: </w:t>
      </w:r>
      <w:proofErr w:type="gramEnd"/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345F3B">
        <w:rPr>
          <w:rFonts w:ascii="PT Astra Serif" w:eastAsia="Calibri" w:hAnsi="PT Astra Serif"/>
          <w:sz w:val="28"/>
          <w:szCs w:val="28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 </w:t>
      </w:r>
      <w:proofErr w:type="gramEnd"/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3) не препятствовать осуществлению текущей деятельности органа;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4) </w:t>
      </w:r>
      <w:proofErr w:type="gramStart"/>
      <w:r w:rsidRPr="00345F3B">
        <w:rPr>
          <w:rFonts w:ascii="PT Astra Serif" w:eastAsia="Calibri" w:hAnsi="PT Astra Serif"/>
          <w:sz w:val="28"/>
          <w:szCs w:val="28"/>
        </w:rPr>
        <w:t>нести иные обязанности</w:t>
      </w:r>
      <w:proofErr w:type="gramEnd"/>
      <w:r w:rsidRPr="00345F3B">
        <w:rPr>
          <w:rFonts w:ascii="PT Astra Serif" w:eastAsia="Calibri" w:hAnsi="PT Astra Serif"/>
          <w:sz w:val="28"/>
          <w:szCs w:val="28"/>
        </w:rPr>
        <w:t xml:space="preserve">, предусмотренные законодательством Российской Федерации.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11. Органы, в отношении которых осуществляется общественный контроль, при посещении субъектов общественного контроля имеют право: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1) получать от субъекта общественного контроля необходимую информацию об осуществлении общественного контроля;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2) знакомиться с результатами осуществления общественного контроля;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3) давать объяснения по предмету общественного контроля;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 xml:space="preserve">4) пользоваться иными правами, предусмотренными законодательством Российской Федерации. </w:t>
      </w:r>
    </w:p>
    <w:p w:rsidR="00345F3B" w:rsidRPr="00345F3B" w:rsidRDefault="00345F3B" w:rsidP="00345F3B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45F3B">
        <w:rPr>
          <w:rFonts w:ascii="PT Astra Serif" w:eastAsia="Calibri" w:hAnsi="PT Astra Serif"/>
          <w:sz w:val="28"/>
          <w:szCs w:val="28"/>
        </w:rPr>
        <w:t>12. По результатам посещения органов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</w:t>
      </w:r>
    </w:p>
    <w:p w:rsidR="003F64A0" w:rsidRPr="00345F3B" w:rsidRDefault="003F64A0" w:rsidP="00345F3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3F64A0" w:rsidRPr="00345F3B" w:rsidSect="003E1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FDD"/>
    <w:multiLevelType w:val="hybridMultilevel"/>
    <w:tmpl w:val="441AFC64"/>
    <w:lvl w:ilvl="0" w:tplc="21540230">
      <w:start w:val="1"/>
      <w:numFmt w:val="decimal"/>
      <w:lvlText w:val="%1."/>
      <w:lvlJc w:val="left"/>
      <w:pPr>
        <w:ind w:left="101" w:hanging="3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225A8">
      <w:numFmt w:val="bullet"/>
      <w:lvlText w:val="•"/>
      <w:lvlJc w:val="left"/>
      <w:pPr>
        <w:ind w:left="1050" w:hanging="371"/>
      </w:pPr>
      <w:rPr>
        <w:rFonts w:hint="default"/>
        <w:lang w:val="ru-RU" w:eastAsia="en-US" w:bidi="ar-SA"/>
      </w:rPr>
    </w:lvl>
    <w:lvl w:ilvl="2" w:tplc="2056FD0C">
      <w:numFmt w:val="bullet"/>
      <w:lvlText w:val="•"/>
      <w:lvlJc w:val="left"/>
      <w:pPr>
        <w:ind w:left="2001" w:hanging="371"/>
      </w:pPr>
      <w:rPr>
        <w:rFonts w:hint="default"/>
        <w:lang w:val="ru-RU" w:eastAsia="en-US" w:bidi="ar-SA"/>
      </w:rPr>
    </w:lvl>
    <w:lvl w:ilvl="3" w:tplc="6B7E48F2">
      <w:numFmt w:val="bullet"/>
      <w:lvlText w:val="•"/>
      <w:lvlJc w:val="left"/>
      <w:pPr>
        <w:ind w:left="2951" w:hanging="371"/>
      </w:pPr>
      <w:rPr>
        <w:rFonts w:hint="default"/>
        <w:lang w:val="ru-RU" w:eastAsia="en-US" w:bidi="ar-SA"/>
      </w:rPr>
    </w:lvl>
    <w:lvl w:ilvl="4" w:tplc="BC5460BC">
      <w:numFmt w:val="bullet"/>
      <w:lvlText w:val="•"/>
      <w:lvlJc w:val="left"/>
      <w:pPr>
        <w:ind w:left="3902" w:hanging="371"/>
      </w:pPr>
      <w:rPr>
        <w:rFonts w:hint="default"/>
        <w:lang w:val="ru-RU" w:eastAsia="en-US" w:bidi="ar-SA"/>
      </w:rPr>
    </w:lvl>
    <w:lvl w:ilvl="5" w:tplc="8C4A9EF4">
      <w:numFmt w:val="bullet"/>
      <w:lvlText w:val="•"/>
      <w:lvlJc w:val="left"/>
      <w:pPr>
        <w:ind w:left="4853" w:hanging="371"/>
      </w:pPr>
      <w:rPr>
        <w:rFonts w:hint="default"/>
        <w:lang w:val="ru-RU" w:eastAsia="en-US" w:bidi="ar-SA"/>
      </w:rPr>
    </w:lvl>
    <w:lvl w:ilvl="6" w:tplc="95DED2E2">
      <w:numFmt w:val="bullet"/>
      <w:lvlText w:val="•"/>
      <w:lvlJc w:val="left"/>
      <w:pPr>
        <w:ind w:left="5803" w:hanging="371"/>
      </w:pPr>
      <w:rPr>
        <w:rFonts w:hint="default"/>
        <w:lang w:val="ru-RU" w:eastAsia="en-US" w:bidi="ar-SA"/>
      </w:rPr>
    </w:lvl>
    <w:lvl w:ilvl="7" w:tplc="AB44E804">
      <w:numFmt w:val="bullet"/>
      <w:lvlText w:val="•"/>
      <w:lvlJc w:val="left"/>
      <w:pPr>
        <w:ind w:left="6754" w:hanging="371"/>
      </w:pPr>
      <w:rPr>
        <w:rFonts w:hint="default"/>
        <w:lang w:val="ru-RU" w:eastAsia="en-US" w:bidi="ar-SA"/>
      </w:rPr>
    </w:lvl>
    <w:lvl w:ilvl="8" w:tplc="8F483ACA">
      <w:numFmt w:val="bullet"/>
      <w:lvlText w:val="•"/>
      <w:lvlJc w:val="left"/>
      <w:pPr>
        <w:ind w:left="7704" w:hanging="371"/>
      </w:pPr>
      <w:rPr>
        <w:rFonts w:hint="default"/>
        <w:lang w:val="ru-RU" w:eastAsia="en-US" w:bidi="ar-SA"/>
      </w:rPr>
    </w:lvl>
  </w:abstractNum>
  <w:abstractNum w:abstractNumId="1">
    <w:nsid w:val="308930B5"/>
    <w:multiLevelType w:val="hybridMultilevel"/>
    <w:tmpl w:val="BDF85028"/>
    <w:lvl w:ilvl="0" w:tplc="94E205A0">
      <w:start w:val="1"/>
      <w:numFmt w:val="decimal"/>
      <w:lvlText w:val="%1."/>
      <w:lvlJc w:val="left"/>
      <w:pPr>
        <w:ind w:left="101" w:hanging="3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EC09E">
      <w:numFmt w:val="bullet"/>
      <w:lvlText w:val="•"/>
      <w:lvlJc w:val="left"/>
      <w:pPr>
        <w:ind w:left="1050" w:hanging="366"/>
      </w:pPr>
      <w:rPr>
        <w:rFonts w:hint="default"/>
        <w:lang w:val="ru-RU" w:eastAsia="en-US" w:bidi="ar-SA"/>
      </w:rPr>
    </w:lvl>
    <w:lvl w:ilvl="2" w:tplc="0C80D11E">
      <w:numFmt w:val="bullet"/>
      <w:lvlText w:val="•"/>
      <w:lvlJc w:val="left"/>
      <w:pPr>
        <w:ind w:left="2001" w:hanging="366"/>
      </w:pPr>
      <w:rPr>
        <w:rFonts w:hint="default"/>
        <w:lang w:val="ru-RU" w:eastAsia="en-US" w:bidi="ar-SA"/>
      </w:rPr>
    </w:lvl>
    <w:lvl w:ilvl="3" w:tplc="1DD6F334">
      <w:numFmt w:val="bullet"/>
      <w:lvlText w:val="•"/>
      <w:lvlJc w:val="left"/>
      <w:pPr>
        <w:ind w:left="2951" w:hanging="366"/>
      </w:pPr>
      <w:rPr>
        <w:rFonts w:hint="default"/>
        <w:lang w:val="ru-RU" w:eastAsia="en-US" w:bidi="ar-SA"/>
      </w:rPr>
    </w:lvl>
    <w:lvl w:ilvl="4" w:tplc="C1D21D76">
      <w:numFmt w:val="bullet"/>
      <w:lvlText w:val="•"/>
      <w:lvlJc w:val="left"/>
      <w:pPr>
        <w:ind w:left="3902" w:hanging="366"/>
      </w:pPr>
      <w:rPr>
        <w:rFonts w:hint="default"/>
        <w:lang w:val="ru-RU" w:eastAsia="en-US" w:bidi="ar-SA"/>
      </w:rPr>
    </w:lvl>
    <w:lvl w:ilvl="5" w:tplc="AEDCC974">
      <w:numFmt w:val="bullet"/>
      <w:lvlText w:val="•"/>
      <w:lvlJc w:val="left"/>
      <w:pPr>
        <w:ind w:left="4853" w:hanging="366"/>
      </w:pPr>
      <w:rPr>
        <w:rFonts w:hint="default"/>
        <w:lang w:val="ru-RU" w:eastAsia="en-US" w:bidi="ar-SA"/>
      </w:rPr>
    </w:lvl>
    <w:lvl w:ilvl="6" w:tplc="17243184">
      <w:numFmt w:val="bullet"/>
      <w:lvlText w:val="•"/>
      <w:lvlJc w:val="left"/>
      <w:pPr>
        <w:ind w:left="5803" w:hanging="366"/>
      </w:pPr>
      <w:rPr>
        <w:rFonts w:hint="default"/>
        <w:lang w:val="ru-RU" w:eastAsia="en-US" w:bidi="ar-SA"/>
      </w:rPr>
    </w:lvl>
    <w:lvl w:ilvl="7" w:tplc="009CCE48">
      <w:numFmt w:val="bullet"/>
      <w:lvlText w:val="•"/>
      <w:lvlJc w:val="left"/>
      <w:pPr>
        <w:ind w:left="6754" w:hanging="366"/>
      </w:pPr>
      <w:rPr>
        <w:rFonts w:hint="default"/>
        <w:lang w:val="ru-RU" w:eastAsia="en-US" w:bidi="ar-SA"/>
      </w:rPr>
    </w:lvl>
    <w:lvl w:ilvl="8" w:tplc="4C7EEDE4">
      <w:numFmt w:val="bullet"/>
      <w:lvlText w:val="•"/>
      <w:lvlJc w:val="left"/>
      <w:pPr>
        <w:ind w:left="7704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66E"/>
    <w:rsid w:val="000C1857"/>
    <w:rsid w:val="00120B13"/>
    <w:rsid w:val="0031132F"/>
    <w:rsid w:val="00314BA5"/>
    <w:rsid w:val="00345F3B"/>
    <w:rsid w:val="00387264"/>
    <w:rsid w:val="003B67CE"/>
    <w:rsid w:val="003B6ED7"/>
    <w:rsid w:val="003E19BE"/>
    <w:rsid w:val="003F64A0"/>
    <w:rsid w:val="005974FF"/>
    <w:rsid w:val="005F0427"/>
    <w:rsid w:val="0063224F"/>
    <w:rsid w:val="006E35AC"/>
    <w:rsid w:val="008529B2"/>
    <w:rsid w:val="0087066E"/>
    <w:rsid w:val="00874953"/>
    <w:rsid w:val="009824C7"/>
    <w:rsid w:val="009872AA"/>
    <w:rsid w:val="00A3689A"/>
    <w:rsid w:val="00A94E3D"/>
    <w:rsid w:val="00A96582"/>
    <w:rsid w:val="00AE6D35"/>
    <w:rsid w:val="00AF07DD"/>
    <w:rsid w:val="00B723D6"/>
    <w:rsid w:val="00BE1A3F"/>
    <w:rsid w:val="00C66DA9"/>
    <w:rsid w:val="00CC13F9"/>
    <w:rsid w:val="00D35664"/>
    <w:rsid w:val="00EF5653"/>
    <w:rsid w:val="00F463A6"/>
    <w:rsid w:val="00F90421"/>
    <w:rsid w:val="00FD759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4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B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F64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F64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3F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Название"/>
    <w:basedOn w:val="a"/>
    <w:link w:val="20"/>
    <w:qFormat/>
    <w:rsid w:val="003F64A0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4"/>
      <w:szCs w:val="28"/>
      <w:lang w:eastAsia="ar-SA"/>
    </w:rPr>
  </w:style>
  <w:style w:type="character" w:customStyle="1" w:styleId="20">
    <w:name w:val="2Название Знак"/>
    <w:link w:val="2"/>
    <w:rsid w:val="003F64A0"/>
    <w:rPr>
      <w:rFonts w:ascii="Arial" w:eastAsia="Times New Roman" w:hAnsi="Arial" w:cs="Times New Roman"/>
      <w:b/>
      <w:sz w:val="24"/>
      <w:szCs w:val="28"/>
      <w:lang w:eastAsia="ar-SA"/>
    </w:rPr>
  </w:style>
  <w:style w:type="character" w:styleId="a9">
    <w:name w:val="Strong"/>
    <w:uiPriority w:val="22"/>
    <w:qFormat/>
    <w:rsid w:val="00345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Рабочий</cp:lastModifiedBy>
  <cp:revision>2</cp:revision>
  <cp:lastPrinted>2023-05-26T10:00:00Z</cp:lastPrinted>
  <dcterms:created xsi:type="dcterms:W3CDTF">2023-05-26T10:38:00Z</dcterms:created>
  <dcterms:modified xsi:type="dcterms:W3CDTF">2023-05-26T10:38:00Z</dcterms:modified>
</cp:coreProperties>
</file>